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EEAF6" w:themeColor="accent1" w:themeTint="33"/>
  <w:body>
    <w:tbl>
      <w:tblPr>
        <w:tblpPr w:leftFromText="141" w:rightFromText="141" w:horzAnchor="margin" w:tblpY="-48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09"/>
        <w:gridCol w:w="5506"/>
        <w:gridCol w:w="6571"/>
      </w:tblGrid>
      <w:tr w:rsidR="00656A0B" w:rsidTr="002C2A4C">
        <w:tc>
          <w:tcPr>
            <w:tcW w:w="5000" w:type="pct"/>
            <w:gridSpan w:val="3"/>
            <w:shd w:val="clear" w:color="auto" w:fill="9CC2E5" w:themeFill="accent1" w:themeFillTint="99"/>
          </w:tcPr>
          <w:p w:rsidR="00656A0B" w:rsidRPr="001222BD" w:rsidRDefault="00656A0B" w:rsidP="002C2A4C">
            <w:pPr>
              <w:jc w:val="center"/>
              <w:rPr>
                <w:b/>
                <w:sz w:val="24"/>
                <w:szCs w:val="24"/>
              </w:rPr>
            </w:pPr>
            <w:r w:rsidRPr="001222BD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656A0B" w:rsidTr="002C2A4C">
        <w:tc>
          <w:tcPr>
            <w:tcW w:w="5000" w:type="pct"/>
            <w:gridSpan w:val="3"/>
            <w:shd w:val="clear" w:color="auto" w:fill="9CC2E5" w:themeFill="accent1" w:themeFillTint="99"/>
          </w:tcPr>
          <w:p w:rsidR="00656A0B" w:rsidRPr="001222BD" w:rsidRDefault="00656A0B" w:rsidP="002C2A4C">
            <w:pPr>
              <w:jc w:val="center"/>
              <w:rPr>
                <w:b/>
                <w:sz w:val="24"/>
                <w:szCs w:val="24"/>
              </w:rPr>
            </w:pPr>
            <w:r w:rsidRPr="001222BD">
              <w:rPr>
                <w:b/>
                <w:sz w:val="24"/>
                <w:szCs w:val="24"/>
              </w:rPr>
              <w:t xml:space="preserve"> IL SÉ E L’ALTRO</w:t>
            </w:r>
          </w:p>
        </w:tc>
      </w:tr>
      <w:tr w:rsidR="00656A0B" w:rsidTr="002C2A4C">
        <w:tc>
          <w:tcPr>
            <w:tcW w:w="5000" w:type="pct"/>
            <w:gridSpan w:val="3"/>
            <w:shd w:val="clear" w:color="auto" w:fill="9CC2E5" w:themeFill="accent1" w:themeFillTint="99"/>
          </w:tcPr>
          <w:p w:rsidR="00656A0B" w:rsidRPr="001222BD" w:rsidRDefault="00656A0B" w:rsidP="002C2A4C">
            <w:pPr>
              <w:jc w:val="center"/>
              <w:rPr>
                <w:sz w:val="24"/>
                <w:szCs w:val="24"/>
              </w:rPr>
            </w:pPr>
            <w:r w:rsidRPr="001222BD">
              <w:rPr>
                <w:b/>
                <w:sz w:val="24"/>
                <w:szCs w:val="24"/>
              </w:rPr>
              <w:t>4 ANNI</w:t>
            </w:r>
          </w:p>
        </w:tc>
      </w:tr>
      <w:tr w:rsidR="00656A0B" w:rsidTr="002C2A4C">
        <w:trPr>
          <w:trHeight w:val="301"/>
        </w:trPr>
        <w:tc>
          <w:tcPr>
            <w:tcW w:w="916" w:type="pct"/>
            <w:vMerge w:val="restart"/>
            <w:shd w:val="clear" w:color="auto" w:fill="9CC2E5" w:themeFill="accent1" w:themeFillTint="99"/>
          </w:tcPr>
          <w:p w:rsidR="00656A0B" w:rsidRPr="001222BD" w:rsidRDefault="00656A0B" w:rsidP="002C2A4C">
            <w:pPr>
              <w:jc w:val="center"/>
              <w:rPr>
                <w:b/>
                <w:sz w:val="24"/>
                <w:szCs w:val="24"/>
              </w:rPr>
            </w:pPr>
            <w:r w:rsidRPr="001222BD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62" w:type="pct"/>
            <w:tcBorders>
              <w:bottom w:val="single" w:sz="4" w:space="0" w:color="auto"/>
            </w:tcBorders>
            <w:shd w:val="clear" w:color="auto" w:fill="9CC2E5" w:themeFill="accent1" w:themeFillTint="99"/>
          </w:tcPr>
          <w:p w:rsidR="00656A0B" w:rsidRPr="001222BD" w:rsidRDefault="001222BD" w:rsidP="002C2A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TRAGUARDI PER LO SVILUPPO DELLE </w:t>
            </w:r>
            <w:r w:rsidR="00656A0B" w:rsidRPr="001222BD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222" w:type="pct"/>
            <w:vMerge w:val="restart"/>
            <w:shd w:val="clear" w:color="auto" w:fill="9CC2E5" w:themeFill="accent1" w:themeFillTint="99"/>
          </w:tcPr>
          <w:p w:rsidR="00656A0B" w:rsidRPr="001222BD" w:rsidRDefault="00656A0B" w:rsidP="002C2A4C">
            <w:pPr>
              <w:jc w:val="center"/>
              <w:rPr>
                <w:b/>
                <w:sz w:val="24"/>
                <w:szCs w:val="24"/>
              </w:rPr>
            </w:pPr>
            <w:r w:rsidRPr="001222BD">
              <w:rPr>
                <w:b/>
                <w:sz w:val="24"/>
                <w:szCs w:val="24"/>
              </w:rPr>
              <w:t xml:space="preserve">OBIETTIVI </w:t>
            </w:r>
            <w:r w:rsidR="002C2A4C" w:rsidRPr="002C2A4C">
              <w:rPr>
                <w:b/>
                <w:sz w:val="24"/>
                <w:szCs w:val="24"/>
              </w:rPr>
              <w:t>DI APPRENDIMENTO</w:t>
            </w:r>
          </w:p>
        </w:tc>
      </w:tr>
      <w:tr w:rsidR="00656A0B" w:rsidTr="002C2A4C">
        <w:trPr>
          <w:trHeight w:val="241"/>
        </w:trPr>
        <w:tc>
          <w:tcPr>
            <w:tcW w:w="916" w:type="pct"/>
            <w:vMerge/>
            <w:shd w:val="clear" w:color="auto" w:fill="9CC2E5" w:themeFill="accent1" w:themeFillTint="99"/>
          </w:tcPr>
          <w:p w:rsidR="00656A0B" w:rsidRDefault="00656A0B" w:rsidP="002C2A4C">
            <w:pPr>
              <w:jc w:val="center"/>
              <w:rPr>
                <w:b/>
              </w:rPr>
            </w:pPr>
          </w:p>
        </w:tc>
        <w:tc>
          <w:tcPr>
            <w:tcW w:w="1862" w:type="pct"/>
            <w:tcBorders>
              <w:top w:val="single" w:sz="4" w:space="0" w:color="auto"/>
            </w:tcBorders>
            <w:shd w:val="clear" w:color="auto" w:fill="9CC2E5" w:themeFill="accent1" w:themeFillTint="99"/>
          </w:tcPr>
          <w:p w:rsidR="00656A0B" w:rsidRDefault="00656A0B" w:rsidP="002C2A4C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22" w:type="pct"/>
            <w:vMerge/>
            <w:shd w:val="clear" w:color="auto" w:fill="9CC2E5" w:themeFill="accent1" w:themeFillTint="99"/>
          </w:tcPr>
          <w:p w:rsidR="00656A0B" w:rsidRDefault="00656A0B" w:rsidP="002C2A4C">
            <w:pPr>
              <w:jc w:val="center"/>
              <w:rPr>
                <w:b/>
              </w:rPr>
            </w:pPr>
          </w:p>
        </w:tc>
      </w:tr>
      <w:tr w:rsidR="00656A0B" w:rsidTr="002C2A4C">
        <w:tc>
          <w:tcPr>
            <w:tcW w:w="916" w:type="pct"/>
            <w:shd w:val="clear" w:color="auto" w:fill="FFFFFF"/>
          </w:tcPr>
          <w:p w:rsidR="00656A0B" w:rsidRDefault="00656A0B" w:rsidP="002C2A4C">
            <w:pPr>
              <w:jc w:val="center"/>
              <w:rPr>
                <w:b/>
              </w:rPr>
            </w:pPr>
          </w:p>
          <w:p w:rsidR="00656A0B" w:rsidRDefault="00656A0B" w:rsidP="002C2A4C">
            <w:pPr>
              <w:jc w:val="center"/>
              <w:rPr>
                <w:b/>
              </w:rPr>
            </w:pPr>
            <w:r>
              <w:rPr>
                <w:b/>
              </w:rPr>
              <w:t>IDENTITA’ PERSONALE</w:t>
            </w:r>
          </w:p>
          <w:p w:rsidR="00656A0B" w:rsidRDefault="00656A0B" w:rsidP="002C2A4C">
            <w:pPr>
              <w:jc w:val="center"/>
              <w:rPr>
                <w:b/>
              </w:rPr>
            </w:pPr>
          </w:p>
          <w:p w:rsidR="00656A0B" w:rsidRDefault="00656A0B" w:rsidP="002C2A4C">
            <w:pPr>
              <w:rPr>
                <w:b/>
              </w:rPr>
            </w:pPr>
          </w:p>
          <w:p w:rsidR="00656A0B" w:rsidRDefault="00656A0B" w:rsidP="002C2A4C">
            <w:pPr>
              <w:jc w:val="center"/>
              <w:rPr>
                <w:b/>
              </w:rPr>
            </w:pPr>
            <w:r>
              <w:rPr>
                <w:b/>
              </w:rPr>
              <w:t>GRANDI DOMANDE, IL SENSO MORALE, IL VIVERE INSIEME</w:t>
            </w:r>
          </w:p>
          <w:p w:rsidR="00656A0B" w:rsidRDefault="00656A0B" w:rsidP="002C2A4C">
            <w:pPr>
              <w:jc w:val="center"/>
              <w:rPr>
                <w:b/>
              </w:rPr>
            </w:pPr>
          </w:p>
          <w:p w:rsidR="00656A0B" w:rsidRDefault="00656A0B" w:rsidP="002C2A4C">
            <w:pPr>
              <w:rPr>
                <w:b/>
              </w:rPr>
            </w:pPr>
          </w:p>
          <w:p w:rsidR="00656A0B" w:rsidRDefault="00656A0B" w:rsidP="002C2A4C">
            <w:pPr>
              <w:rPr>
                <w:b/>
              </w:rPr>
            </w:pPr>
          </w:p>
        </w:tc>
        <w:tc>
          <w:tcPr>
            <w:tcW w:w="1862" w:type="pct"/>
            <w:shd w:val="clear" w:color="auto" w:fill="FFFFFF"/>
          </w:tcPr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g</w:t>
            </w:r>
            <w:r w:rsidR="00656A0B">
              <w:t>ioca in maniera costruttiva con gli altri</w:t>
            </w:r>
            <w:r>
              <w:t>;</w:t>
            </w:r>
          </w:p>
          <w:p w:rsidR="00656A0B" w:rsidRDefault="009017FC" w:rsidP="009017FC">
            <w:pPr>
              <w:spacing w:after="0" w:line="256" w:lineRule="auto"/>
              <w:ind w:left="493"/>
              <w:jc w:val="both"/>
            </w:pPr>
            <w:r>
              <w:t>vi</w:t>
            </w:r>
            <w:r w:rsidR="00656A0B">
              <w:t>ve serenamente il tempo scuola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c</w:t>
            </w:r>
            <w:r w:rsidR="00656A0B">
              <w:t>omunica bisogni affettivi e stati d’animo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s</w:t>
            </w:r>
            <w:r w:rsidR="00656A0B">
              <w:t>i riconosce parte di un gruppo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r</w:t>
            </w:r>
            <w:r w:rsidR="00656A0B">
              <w:t>iconosce i propri e gli altri comportamenti positivi e negativi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c</w:t>
            </w:r>
            <w:r w:rsidR="00656A0B">
              <w:t>onosce, riconosce e accetta la diversità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m</w:t>
            </w:r>
            <w:r w:rsidR="00656A0B">
              <w:t>anifesta partecipazione alle attività proposte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r</w:t>
            </w:r>
            <w:r w:rsidR="00656A0B">
              <w:t>ispetta ed accetta le regole di vita comunitaria</w:t>
            </w:r>
            <w:r>
              <w:t>;</w:t>
            </w:r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s</w:t>
            </w:r>
            <w:r w:rsidR="00656A0B">
              <w:t>i muove con autonomia e sicurezza nell’ambiente scolastico</w:t>
            </w:r>
            <w:r>
              <w:t>;</w:t>
            </w:r>
            <w:bookmarkStart w:id="0" w:name="_GoBack"/>
            <w:bookmarkEnd w:id="0"/>
          </w:p>
          <w:p w:rsidR="00656A0B" w:rsidRDefault="009017FC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r</w:t>
            </w:r>
            <w:r w:rsidR="00656A0B">
              <w:t>iconosce il ruolo dell’adulto.</w:t>
            </w:r>
          </w:p>
        </w:tc>
        <w:tc>
          <w:tcPr>
            <w:tcW w:w="2222" w:type="pct"/>
            <w:shd w:val="clear" w:color="auto" w:fill="FFFFFF"/>
          </w:tcPr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Dialogare, discutere e giocare in modo creativo con gli altri.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Imparare a vivere con serenità i distacchi.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Riconoscersi simili.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Esprimere le proprie esigenze e i propri sentimenti.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Identificare le emozioni suscitate da un particolare evento.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Riconoscersi parte di un gruppo.</w:t>
            </w:r>
          </w:p>
          <w:p w:rsidR="00656A0B" w:rsidRPr="00D13CC1" w:rsidRDefault="00656A0B" w:rsidP="002C2A4C">
            <w:pPr>
              <w:numPr>
                <w:ilvl w:val="0"/>
                <w:numId w:val="2"/>
              </w:numPr>
              <w:spacing w:after="0" w:line="256" w:lineRule="auto"/>
              <w:ind w:left="493"/>
              <w:contextualSpacing/>
              <w:jc w:val="both"/>
            </w:pPr>
            <w:r w:rsidRPr="00D13CC1">
              <w:t>Relazionarsi con gli insegnanti e amici in maniera positiva.</w:t>
            </w:r>
          </w:p>
          <w:p w:rsidR="00656A0B" w:rsidRPr="00D13CC1" w:rsidRDefault="00656A0B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 w:rsidRPr="00D13CC1">
              <w:t>Sviluppare il senso di diversità e di accoglienza</w:t>
            </w:r>
          </w:p>
          <w:p w:rsidR="00656A0B" w:rsidRPr="00E21028" w:rsidRDefault="00656A0B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 w:rsidRPr="00E21028">
              <w:t>Mostrare senso di appartenenza alla propria famiglia, alla sezione, alla comunità scolastica.</w:t>
            </w:r>
          </w:p>
          <w:p w:rsidR="00656A0B" w:rsidRPr="00E21028" w:rsidRDefault="00656A0B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 w:rsidRPr="00E21028">
              <w:t>Confronta</w:t>
            </w:r>
            <w:r>
              <w:t xml:space="preserve">rsi  </w:t>
            </w:r>
            <w:r w:rsidRPr="00E21028">
              <w:t xml:space="preserve"> e sostenere le proprie opinioni. </w:t>
            </w:r>
          </w:p>
          <w:p w:rsidR="00656A0B" w:rsidRPr="00E21028" w:rsidRDefault="00656A0B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>
              <w:t>Riconosce punti di vista diversi dal proprio.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 w:rsidRPr="00E21028">
              <w:t>Partecipare alle attività individuali e collettive.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>
              <w:t>Accettare le prime forme di convivenza: condivisione, attesa, rispetto e reciprocità.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>
              <w:t>Muoversi nello spazio scolastico e riconoscerne gli elementi caratteristici.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>
              <w:t>Riconoscere i diversi ruoli delle figure presenti a scuola.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>
              <w:t>Riconoscere le regole.</w:t>
            </w:r>
          </w:p>
          <w:p w:rsidR="00656A0B" w:rsidRDefault="00656A0B" w:rsidP="002C2A4C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493" w:hanging="425"/>
              <w:jc w:val="both"/>
            </w:pPr>
            <w:r>
              <w:t>Coordinare il proprio movimento con quello degli altri.</w:t>
            </w:r>
          </w:p>
          <w:p w:rsidR="00656A0B" w:rsidRDefault="00656A0B" w:rsidP="002C2A4C">
            <w:pPr>
              <w:numPr>
                <w:ilvl w:val="0"/>
                <w:numId w:val="1"/>
              </w:numPr>
              <w:spacing w:after="0" w:line="256" w:lineRule="auto"/>
              <w:ind w:left="493" w:hanging="425"/>
              <w:jc w:val="both"/>
            </w:pPr>
            <w:r w:rsidRPr="00E21028">
              <w:t>Giocare con gli altri</w:t>
            </w:r>
            <w:r>
              <w:t xml:space="preserve"> in maniera costruttiva.</w:t>
            </w:r>
          </w:p>
          <w:p w:rsidR="00656A0B" w:rsidRDefault="00656A0B" w:rsidP="002C2A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3"/>
              <w:jc w:val="both"/>
            </w:pPr>
          </w:p>
        </w:tc>
      </w:tr>
    </w:tbl>
    <w:p w:rsidR="00042375" w:rsidRDefault="00042375"/>
    <w:sectPr w:rsidR="00042375" w:rsidSect="00A76494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641FE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2165D7C"/>
    <w:multiLevelType w:val="hybridMultilevel"/>
    <w:tmpl w:val="A1B068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A0B"/>
    <w:rsid w:val="00042375"/>
    <w:rsid w:val="001222BD"/>
    <w:rsid w:val="00176336"/>
    <w:rsid w:val="002C2A4C"/>
    <w:rsid w:val="00656A0B"/>
    <w:rsid w:val="0073122F"/>
    <w:rsid w:val="0074612C"/>
    <w:rsid w:val="008E21CE"/>
    <w:rsid w:val="009017FC"/>
    <w:rsid w:val="009D2EC9"/>
    <w:rsid w:val="00A76494"/>
    <w:rsid w:val="00D0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56A0B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6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56A0B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6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14</cp:revision>
  <cp:lastPrinted>2025-06-18T09:12:00Z</cp:lastPrinted>
  <dcterms:created xsi:type="dcterms:W3CDTF">2025-05-12T21:25:00Z</dcterms:created>
  <dcterms:modified xsi:type="dcterms:W3CDTF">2025-06-18T09:12:00Z</dcterms:modified>
</cp:coreProperties>
</file>